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38" w:rsidRDefault="00024038" w:rsidP="001B1501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Приложение 1</w:t>
      </w:r>
    </w:p>
    <w:p w:rsidR="00DD7789" w:rsidRDefault="00DD7789" w:rsidP="001B1501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к и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>звещени</w:t>
      </w:r>
      <w:r>
        <w:rPr>
          <w:rFonts w:ascii="PT Astra Serif" w:hAnsi="PT Astra Serif"/>
          <w:bCs/>
          <w:color w:val="000000"/>
          <w:sz w:val="24"/>
          <w:szCs w:val="24"/>
        </w:rPr>
        <w:t>ю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об осуществлении </w:t>
      </w:r>
      <w:r w:rsidR="001B1501">
        <w:rPr>
          <w:rFonts w:ascii="PT Astra Serif" w:hAnsi="PT Astra Serif"/>
          <w:bCs/>
          <w:color w:val="000000"/>
          <w:sz w:val="24"/>
          <w:szCs w:val="24"/>
        </w:rPr>
        <w:t>закупки</w:t>
      </w:r>
    </w:p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723B" w:rsidRDefault="0010723B" w:rsidP="00DD7789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7789" w:rsidRPr="00693C9C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495C91" w:rsidRPr="00495C91" w:rsidRDefault="00495C91" w:rsidP="00495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C91" w:rsidRPr="00495C91" w:rsidRDefault="00326B94" w:rsidP="003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Муниципальный заказчик:</w:t>
      </w:r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города </w:t>
      </w:r>
      <w:proofErr w:type="spellStart"/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C91" w:rsidRPr="00495C91" w:rsidRDefault="00495C91" w:rsidP="003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Срок 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 товара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B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B6D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даты 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</w:t>
      </w:r>
      <w:proofErr w:type="gramEnd"/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контр</w:t>
      </w:r>
      <w:bookmarkStart w:id="0" w:name="_GoBack"/>
      <w:bookmarkEnd w:id="0"/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 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5A1FA6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EA4246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A424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A1FA6">
        <w:rPr>
          <w:rFonts w:ascii="Times New Roman" w:eastAsia="Times New Roman" w:hAnsi="Times New Roman" w:cs="Times New Roman"/>
          <w:sz w:val="24"/>
          <w:szCs w:val="24"/>
          <w:lang w:eastAsia="ru-RU"/>
        </w:rPr>
        <w:t>4.2025</w:t>
      </w:r>
      <w:r w:rsidR="00EA4246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C91" w:rsidRPr="00495C91" w:rsidRDefault="00495C91" w:rsidP="00495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поставки: 628260, г. Югорск, Ханты - Мансийский автономный округ – Югра: ул.40 лет Победы, д.11 (Администрация города </w:t>
      </w:r>
      <w:proofErr w:type="spellStart"/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  <w:proofErr w:type="gramEnd"/>
    </w:p>
    <w:p w:rsidR="00495C91" w:rsidRPr="00495C91" w:rsidRDefault="00024038" w:rsidP="003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Условия поставки: </w:t>
      </w:r>
      <w:r w:rsidRPr="0002403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товара должна быть выполнена собственными силами и средствами Поставщика. Поставка товара осуществляется полностью, частичная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поставка товара не допускается</w:t>
      </w:r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C91" w:rsidRPr="00495C91" w:rsidRDefault="00495C91" w:rsidP="00495C9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559"/>
        <w:gridCol w:w="4395"/>
        <w:gridCol w:w="3543"/>
        <w:gridCol w:w="1134"/>
        <w:gridCol w:w="3119"/>
      </w:tblGrid>
      <w:tr w:rsidR="00024038" w:rsidRPr="00C832E5" w:rsidTr="00E5343D">
        <w:trPr>
          <w:trHeight w:val="1478"/>
        </w:trPr>
        <w:tc>
          <w:tcPr>
            <w:tcW w:w="425" w:type="dxa"/>
            <w:hideMark/>
          </w:tcPr>
          <w:p w:rsidR="00024038" w:rsidRPr="00C832E5" w:rsidRDefault="00024038" w:rsidP="00E5343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</w:tcPr>
          <w:p w:rsidR="00024038" w:rsidRPr="00C832E5" w:rsidRDefault="00024038" w:rsidP="00E5343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КТРУ и (или) ОКПД</w:t>
            </w:r>
            <w:proofErr w:type="gramStart"/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559" w:type="dxa"/>
            <w:hideMark/>
          </w:tcPr>
          <w:p w:rsidR="00024038" w:rsidRPr="00C832E5" w:rsidRDefault="00024038" w:rsidP="00E5343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395" w:type="dxa"/>
            <w:hideMark/>
          </w:tcPr>
          <w:p w:rsidR="00AC7EE5" w:rsidRDefault="00024038" w:rsidP="00E5343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Характеристика объект</w:t>
            </w:r>
          </w:p>
          <w:p w:rsidR="00024038" w:rsidRPr="00C832E5" w:rsidRDefault="00024038" w:rsidP="00E5343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а закупки</w:t>
            </w:r>
          </w:p>
        </w:tc>
        <w:tc>
          <w:tcPr>
            <w:tcW w:w="3543" w:type="dxa"/>
            <w:hideMark/>
          </w:tcPr>
          <w:p w:rsidR="00024038" w:rsidRPr="00C832E5" w:rsidRDefault="00024038" w:rsidP="00E5343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структурного подразделения администрации города </w:t>
            </w:r>
            <w:proofErr w:type="spellStart"/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hideMark/>
          </w:tcPr>
          <w:p w:rsidR="00024038" w:rsidRPr="00C832E5" w:rsidRDefault="00024038" w:rsidP="00E5343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3119" w:type="dxa"/>
          </w:tcPr>
          <w:p w:rsidR="00024038" w:rsidRPr="00C832E5" w:rsidRDefault="00024038" w:rsidP="00E5343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Обоснование включения дополнительной информации в сведения о товаре:</w:t>
            </w:r>
          </w:p>
        </w:tc>
      </w:tr>
      <w:tr w:rsidR="00024038" w:rsidRPr="00C832E5" w:rsidTr="00E5343D">
        <w:trPr>
          <w:trHeight w:val="3588"/>
        </w:trPr>
        <w:tc>
          <w:tcPr>
            <w:tcW w:w="425" w:type="dxa"/>
            <w:hideMark/>
          </w:tcPr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17.23.12.110-00000002</w:t>
            </w:r>
          </w:p>
        </w:tc>
        <w:tc>
          <w:tcPr>
            <w:tcW w:w="1559" w:type="dxa"/>
            <w:hideMark/>
          </w:tcPr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Конверт почтовый бумажный</w:t>
            </w:r>
          </w:p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Конверт почтовый бумажный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Ед. изм.: штука. </w:t>
            </w:r>
          </w:p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Высота: ≥ 110  и  &lt; 114 миллиметров. Длина: ≥ 220  и  &lt; 230 миллиметров. Тип заклеивания: с клеем.</w:t>
            </w:r>
          </w:p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**Дополнительные характеристики:</w:t>
            </w:r>
          </w:p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Конверты 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почтовые маркированные для внутренних почтовых отправлений по РФ (типографского изображения почтовой марки для маркированных конвертов) с литерой «А».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  <w:hideMark/>
          </w:tcPr>
          <w:p w:rsidR="00024038" w:rsidRPr="00C832E5" w:rsidRDefault="00024038" w:rsidP="00E5343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Администрация города </w:t>
            </w:r>
            <w:proofErr w:type="spellStart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  <w:hideMark/>
          </w:tcPr>
          <w:p w:rsidR="00024038" w:rsidRPr="00C832E5" w:rsidRDefault="00024038" w:rsidP="00E5343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3119" w:type="dxa"/>
          </w:tcPr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Маркированный почтовый конверт с литерой «А» — конверт с типографским изображением на нем почтовой марки, номинал которой обозначается буквой «А». Почтовые конверты с литерой «А» предназначаются для пересылки </w:t>
            </w: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простых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писем по России весом не более 20 граммов без наклеивания марок.</w:t>
            </w:r>
          </w:p>
        </w:tc>
      </w:tr>
      <w:tr w:rsidR="00024038" w:rsidRPr="00C832E5" w:rsidTr="00E5343D">
        <w:trPr>
          <w:trHeight w:val="3588"/>
        </w:trPr>
        <w:tc>
          <w:tcPr>
            <w:tcW w:w="425" w:type="dxa"/>
            <w:hideMark/>
          </w:tcPr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60" w:type="dxa"/>
          </w:tcPr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17.23.12.110-00000002</w:t>
            </w:r>
          </w:p>
        </w:tc>
        <w:tc>
          <w:tcPr>
            <w:tcW w:w="1559" w:type="dxa"/>
            <w:hideMark/>
          </w:tcPr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Конверт почтовый бумажный </w:t>
            </w:r>
          </w:p>
        </w:tc>
        <w:tc>
          <w:tcPr>
            <w:tcW w:w="4395" w:type="dxa"/>
            <w:hideMark/>
          </w:tcPr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Конверт почтовый бумажный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Ед. изм.: штука. </w:t>
            </w:r>
          </w:p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Высота: ≥ 110  и  &lt; 114 миллиметров. Длина: ≥ 220  и  &lt; 230 миллиметров. Тип заклеивания: с клеем.</w:t>
            </w:r>
          </w:p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**Дополнительная характеристика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 Конверты почтовые маркированные для внутренних почтовых отправлений по РФ (типографского изображения почтовой марки для маркированных конвертов) с литерой «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D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543" w:type="dxa"/>
            <w:vAlign w:val="center"/>
          </w:tcPr>
          <w:p w:rsidR="00024038" w:rsidRPr="00C832E5" w:rsidRDefault="00024038" w:rsidP="00E5343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Администрация города </w:t>
            </w:r>
            <w:proofErr w:type="spellStart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vAlign w:val="center"/>
          </w:tcPr>
          <w:p w:rsidR="00024038" w:rsidRPr="00C832E5" w:rsidRDefault="002378DE" w:rsidP="00E5343D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3400</w:t>
            </w:r>
          </w:p>
        </w:tc>
        <w:tc>
          <w:tcPr>
            <w:tcW w:w="3119" w:type="dxa"/>
          </w:tcPr>
          <w:p w:rsidR="00024038" w:rsidRPr="00C832E5" w:rsidRDefault="00024038" w:rsidP="00E5343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Маркированный почтовый конверт с литерой «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D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 — конверт с типографским изображением на нем почтовой марки, номина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л которой обозначается буквой «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D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. Почтовые конверты с литерой «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D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» предназначаются для пересылки </w:t>
            </w: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заказных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писем по России весом не более 20 граммов без наклеивания марок.</w:t>
            </w:r>
          </w:p>
        </w:tc>
      </w:tr>
    </w:tbl>
    <w:p w:rsidR="00024038" w:rsidRPr="00024038" w:rsidRDefault="00024038" w:rsidP="00024038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24038" w:rsidRDefault="00024038" w:rsidP="000240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5C91">
        <w:rPr>
          <w:rFonts w:ascii="Times New Roman" w:eastAsia="Times New Roman" w:hAnsi="Times New Roman" w:cs="Times New Roman"/>
          <w:sz w:val="20"/>
          <w:szCs w:val="20"/>
          <w:lang w:eastAsia="ru-RU"/>
        </w:rPr>
        <w:t>* НДС не предусмотрен.</w:t>
      </w:r>
    </w:p>
    <w:p w:rsidR="00C832E5" w:rsidRPr="00C832E5" w:rsidRDefault="00024038" w:rsidP="00C832E5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  <w:r w:rsidRPr="00495C91">
        <w:rPr>
          <w:rFonts w:ascii="Times New Roman" w:eastAsia="Times New Roman" w:hAnsi="Times New Roman" w:cs="Times New Roman"/>
          <w:sz w:val="20"/>
          <w:szCs w:val="20"/>
          <w:lang w:eastAsia="ru-RU"/>
        </w:rPr>
        <w:t>**</w:t>
      </w:r>
      <w:r w:rsidR="00495C91" w:rsidRPr="00495C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832E5" w:rsidRPr="00C832E5">
        <w:rPr>
          <w:rFonts w:ascii="PT Astra Serif" w:eastAsia="Times New Roman" w:hAnsi="PT Astra Serif" w:cs="Times New Roman"/>
          <w:lang w:eastAsia="ru-RU"/>
        </w:rPr>
        <w:t>Дополнительные характеристики включены в описание для детализации объекта закупки, для наиболее полного и объективного описания объекта закупки с учетом положений статьи 33 закона №44-ФЗ</w:t>
      </w:r>
      <w:r w:rsidR="00A106B0">
        <w:rPr>
          <w:rFonts w:ascii="PT Astra Serif" w:eastAsia="Times New Roman" w:hAnsi="PT Astra Serif" w:cs="Times New Roman"/>
          <w:lang w:eastAsia="ru-RU"/>
        </w:rPr>
        <w:t xml:space="preserve">. </w:t>
      </w:r>
      <w:r w:rsidR="00A106B0" w:rsidRPr="00A106B0">
        <w:rPr>
          <w:rFonts w:ascii="PT Astra Serif" w:eastAsia="Times New Roman" w:hAnsi="PT Astra Serif" w:cs="Times New Roman"/>
          <w:lang w:eastAsia="ru-RU"/>
        </w:rPr>
        <w:t>Данные показатели являются гарантией Заказчика в доставке внутренней корреспонденции</w:t>
      </w:r>
      <w:r w:rsidR="00A106B0">
        <w:rPr>
          <w:rFonts w:ascii="PT Astra Serif" w:eastAsia="Times New Roman" w:hAnsi="PT Astra Serif" w:cs="Times New Roman"/>
          <w:lang w:eastAsia="ru-RU"/>
        </w:rPr>
        <w:t>.</w:t>
      </w:r>
    </w:p>
    <w:p w:rsidR="00C832E5" w:rsidRPr="00C832E5" w:rsidRDefault="00C832E5" w:rsidP="00C832E5">
      <w:pPr>
        <w:spacing w:after="0" w:line="240" w:lineRule="auto"/>
        <w:rPr>
          <w:rFonts w:ascii="PT Astra Serif" w:eastAsia="Times New Roman" w:hAnsi="PT Astra Serif" w:cs="Times New Roman"/>
          <w:b/>
          <w:lang w:eastAsia="ru-RU"/>
        </w:rPr>
      </w:pPr>
      <w:r w:rsidRPr="00C832E5">
        <w:rPr>
          <w:rFonts w:ascii="PT Astra Serif" w:eastAsia="Times New Roman" w:hAnsi="PT Astra Serif" w:cs="Times New Roman"/>
          <w:b/>
          <w:lang w:eastAsia="ru-RU"/>
        </w:rPr>
        <w:t>Общие требования:</w:t>
      </w:r>
    </w:p>
    <w:p w:rsidR="00C832E5" w:rsidRPr="00C832E5" w:rsidRDefault="00C832E5" w:rsidP="00C832E5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  <w:r w:rsidRPr="00C832E5">
        <w:rPr>
          <w:rFonts w:ascii="PT Astra Serif" w:eastAsia="Times New Roman" w:hAnsi="PT Astra Serif" w:cs="Times New Roman"/>
          <w:lang w:eastAsia="ru-RU"/>
        </w:rPr>
        <w:t xml:space="preserve">Конверты должны соответствовать требованиям: ГОСТ </w:t>
      </w:r>
      <w:proofErr w:type="gramStart"/>
      <w:r w:rsidRPr="00C832E5">
        <w:rPr>
          <w:rFonts w:ascii="PT Astra Serif" w:eastAsia="Times New Roman" w:hAnsi="PT Astra Serif" w:cs="Times New Roman"/>
          <w:lang w:eastAsia="ru-RU"/>
        </w:rPr>
        <w:t>Р</w:t>
      </w:r>
      <w:proofErr w:type="gramEnd"/>
      <w:r w:rsidRPr="00C832E5">
        <w:rPr>
          <w:rFonts w:ascii="PT Astra Serif" w:eastAsia="Times New Roman" w:hAnsi="PT Astra Serif" w:cs="Times New Roman"/>
          <w:lang w:eastAsia="ru-RU"/>
        </w:rPr>
        <w:t xml:space="preserve"> 51506-99 «Конверты почтовые. Технические требования. Методы контроля». </w:t>
      </w:r>
    </w:p>
    <w:p w:rsidR="00326B94" w:rsidRPr="00C832E5" w:rsidRDefault="00C832E5" w:rsidP="00C832E5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  <w:r w:rsidRPr="00C832E5">
        <w:rPr>
          <w:rFonts w:ascii="PT Astra Serif" w:eastAsia="Times New Roman" w:hAnsi="PT Astra Serif" w:cs="Times New Roman"/>
          <w:lang w:eastAsia="ru-RU"/>
        </w:rPr>
        <w:t>Конверты не</w:t>
      </w:r>
      <w:r w:rsidR="00024038">
        <w:rPr>
          <w:rFonts w:ascii="PT Astra Serif" w:eastAsia="Times New Roman" w:hAnsi="PT Astra Serif" w:cs="Times New Roman"/>
          <w:lang w:eastAsia="ru-RU"/>
        </w:rPr>
        <w:t xml:space="preserve"> должны иметь надорванные края, </w:t>
      </w:r>
      <w:r w:rsidRPr="00C832E5">
        <w:rPr>
          <w:rFonts w:ascii="PT Astra Serif" w:eastAsia="Times New Roman" w:hAnsi="PT Astra Serif" w:cs="Times New Roman"/>
          <w:lang w:eastAsia="ru-RU"/>
        </w:rPr>
        <w:t>загнутые углы, складки и повреждения, нарушающие его целостность. Конверты должны быть новые, не бывшие в употреблении, целые, без повреждений.</w:t>
      </w:r>
    </w:p>
    <w:p w:rsidR="00326B94" w:rsidRDefault="00024038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645ED" w:rsidRDefault="002645ED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7789" w:rsidRDefault="00DD7789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3682" w:rsidRPr="00326B94" w:rsidRDefault="005A1FA6" w:rsidP="00024038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з</w:t>
      </w:r>
      <w:r w:rsidR="00024038" w:rsidRPr="000240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аведующий по АХР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Е.В. Заикин</w:t>
      </w:r>
    </w:p>
    <w:sectPr w:rsidR="00283682" w:rsidRPr="00326B94" w:rsidSect="002645E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7D"/>
    <w:rsid w:val="00024038"/>
    <w:rsid w:val="00026DF8"/>
    <w:rsid w:val="000354B5"/>
    <w:rsid w:val="00040336"/>
    <w:rsid w:val="000A7DB1"/>
    <w:rsid w:val="0010723B"/>
    <w:rsid w:val="00194F45"/>
    <w:rsid w:val="001B1501"/>
    <w:rsid w:val="002378DE"/>
    <w:rsid w:val="002645ED"/>
    <w:rsid w:val="00283682"/>
    <w:rsid w:val="00326B94"/>
    <w:rsid w:val="00461248"/>
    <w:rsid w:val="00495C91"/>
    <w:rsid w:val="004B5C7D"/>
    <w:rsid w:val="004B641A"/>
    <w:rsid w:val="0052312C"/>
    <w:rsid w:val="00537071"/>
    <w:rsid w:val="005829C6"/>
    <w:rsid w:val="005A1FA6"/>
    <w:rsid w:val="005A2F1C"/>
    <w:rsid w:val="005D20FD"/>
    <w:rsid w:val="006831DA"/>
    <w:rsid w:val="00691CE8"/>
    <w:rsid w:val="00740727"/>
    <w:rsid w:val="007D05A9"/>
    <w:rsid w:val="0092661A"/>
    <w:rsid w:val="009F1903"/>
    <w:rsid w:val="00A106B0"/>
    <w:rsid w:val="00AC7EE5"/>
    <w:rsid w:val="00B07A9C"/>
    <w:rsid w:val="00B15F40"/>
    <w:rsid w:val="00B545B3"/>
    <w:rsid w:val="00B5585F"/>
    <w:rsid w:val="00BC4B88"/>
    <w:rsid w:val="00C8324E"/>
    <w:rsid w:val="00C832E5"/>
    <w:rsid w:val="00CF725E"/>
    <w:rsid w:val="00DD7789"/>
    <w:rsid w:val="00E213A7"/>
    <w:rsid w:val="00E61390"/>
    <w:rsid w:val="00EA14B6"/>
    <w:rsid w:val="00EA4246"/>
    <w:rsid w:val="00ED4AF7"/>
    <w:rsid w:val="00F107FB"/>
    <w:rsid w:val="00FA5673"/>
    <w:rsid w:val="00FB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Брусникин Александр Иванович</dc:creator>
  <cp:lastModifiedBy>Павлова Татьяна Сергеевна</cp:lastModifiedBy>
  <cp:revision>17</cp:revision>
  <cp:lastPrinted>2025-02-11T05:23:00Z</cp:lastPrinted>
  <dcterms:created xsi:type="dcterms:W3CDTF">2023-11-09T11:27:00Z</dcterms:created>
  <dcterms:modified xsi:type="dcterms:W3CDTF">2025-02-11T05:27:00Z</dcterms:modified>
</cp:coreProperties>
</file>